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-100" w:hanging="240" w:hangingChars="75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  <w:t>石家庄市机关事务管理局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  <w:t>竞争性选调事业单位工作人员报名登记表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913"/>
        <w:gridCol w:w="1134"/>
        <w:gridCol w:w="1003"/>
        <w:gridCol w:w="528"/>
        <w:gridCol w:w="402"/>
        <w:gridCol w:w="1072"/>
        <w:gridCol w:w="128"/>
        <w:gridCol w:w="840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3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3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单位及职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任现职时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0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3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89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4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047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89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何时以何种方式取得事业单位工作人员身份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（有服务年限的请注明）</w:t>
            </w:r>
          </w:p>
        </w:tc>
        <w:tc>
          <w:tcPr>
            <w:tcW w:w="3817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70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是否与市机关事务管理局工作人员构成回避关系</w:t>
            </w:r>
          </w:p>
        </w:tc>
        <w:tc>
          <w:tcPr>
            <w:tcW w:w="3817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9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41" w:type="dxa"/>
            <w:gridSpan w:val="10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（注：从大学学习时开始填起，起止时间到月，前后要衔接，不得空断）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40"/>
        <w:gridCol w:w="1485"/>
        <w:gridCol w:w="915"/>
        <w:gridCol w:w="915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核情况</w:t>
            </w:r>
          </w:p>
        </w:tc>
        <w:tc>
          <w:tcPr>
            <w:tcW w:w="821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（近两年年度考核情况）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00" w:firstLineChars="10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称谓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年龄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面貌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（配偶）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（子女）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（父亲）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（母亲）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（岳父或公公）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zh-CN" w:eastAsia="zh-CN"/>
              </w:rPr>
              <w:t>（岳母或婆婆）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400" w:firstLineChars="10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承诺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本人承诺所填信息全部属实，如因个人原因填报失实或不符合选调条件而被取消选调资格的，由本人负责。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520" w:firstLineChars="9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报名人员所在单位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党委（党组）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推荐意见</w:t>
            </w:r>
          </w:p>
        </w:tc>
        <w:tc>
          <w:tcPr>
            <w:tcW w:w="8214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（同意推荐）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党组（党委）盖章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jc w:val="center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报名人员主管组织（人事）部门推荐意见</w:t>
            </w:r>
          </w:p>
        </w:tc>
        <w:tc>
          <w:tcPr>
            <w:tcW w:w="8214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（同意推荐）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0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880" w:firstLineChars="2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备注</w:t>
            </w:r>
          </w:p>
        </w:tc>
        <w:tc>
          <w:tcPr>
            <w:tcW w:w="8214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1.工作单位及所任职务要填写全称，家庭成员包括父母、岳父母、配偶及子女；2.有其他需要说明的问题请在备注栏填写；此表A4纸双面打印，一式3份。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6E35"/>
    <w:rsid w:val="214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2020-12-11T08:57:00Z</dcterms:created>
  <dc:creator>10107</dc:creator>
  <cp:lastModifiedBy>10107</cp:lastModifiedBy>
  <dcterms:modified xsi:type="dcterms:W3CDTF">2020-12-11T08:59:43Z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